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6CD5" w14:textId="77777777" w:rsidR="00D842EA" w:rsidRPr="00DB3F61" w:rsidRDefault="00D842EA" w:rsidP="00D842EA">
      <w:pPr>
        <w:pStyle w:val="NormalWeb"/>
        <w:spacing w:before="0" w:beforeAutospacing="0" w:after="0" w:afterAutospacing="0" w:line="271" w:lineRule="auto"/>
        <w:ind w:left="90"/>
        <w:rPr>
          <w:rFonts w:ascii="Arial" w:hAnsi="Arial" w:cs="Arial"/>
          <w:b/>
          <w:bCs/>
          <w:sz w:val="22"/>
          <w:szCs w:val="22"/>
        </w:rPr>
      </w:pPr>
      <w:r w:rsidRPr="00DB3F61">
        <w:rPr>
          <w:rFonts w:ascii="Arial" w:hAnsi="Arial" w:cs="Arial"/>
          <w:b/>
          <w:bCs/>
          <w:sz w:val="22"/>
          <w:szCs w:val="22"/>
        </w:rPr>
        <w:t>Study Title:</w:t>
      </w:r>
    </w:p>
    <w:p w14:paraId="5679F275" w14:textId="77777777" w:rsidR="00D842EA" w:rsidRPr="00DB3F61" w:rsidRDefault="00D842EA" w:rsidP="00D842EA">
      <w:pPr>
        <w:pStyle w:val="NormalWeb"/>
        <w:spacing w:before="0" w:beforeAutospacing="0" w:after="0" w:afterAutospacing="0" w:line="271" w:lineRule="auto"/>
        <w:ind w:left="90"/>
        <w:rPr>
          <w:rFonts w:ascii="Arial" w:hAnsi="Arial" w:cs="Arial"/>
          <w:b/>
          <w:bCs/>
          <w:sz w:val="22"/>
          <w:szCs w:val="22"/>
        </w:rPr>
      </w:pPr>
    </w:p>
    <w:p w14:paraId="1F574C7F" w14:textId="77777777" w:rsidR="00D842EA" w:rsidRPr="00DB3F61" w:rsidRDefault="00D842EA" w:rsidP="00D842EA">
      <w:pPr>
        <w:pStyle w:val="NormalWeb"/>
        <w:spacing w:before="0" w:beforeAutospacing="0" w:after="0" w:afterAutospacing="0" w:line="271" w:lineRule="auto"/>
        <w:ind w:left="90"/>
        <w:rPr>
          <w:rFonts w:ascii="Arial" w:hAnsi="Arial" w:cs="Arial"/>
          <w:b/>
          <w:bCs/>
          <w:sz w:val="22"/>
          <w:szCs w:val="22"/>
        </w:rPr>
      </w:pPr>
      <w:r w:rsidRPr="00DB3F61">
        <w:rPr>
          <w:rFonts w:ascii="Arial" w:hAnsi="Arial" w:cs="Arial"/>
          <w:b/>
          <w:bCs/>
          <w:sz w:val="22"/>
          <w:szCs w:val="22"/>
        </w:rPr>
        <w:t>Principal Investigator:</w:t>
      </w:r>
    </w:p>
    <w:p w14:paraId="731E5D61" w14:textId="77777777" w:rsidR="00D842EA" w:rsidRPr="00DB3F61" w:rsidRDefault="00D842EA" w:rsidP="00D842EA">
      <w:pPr>
        <w:pStyle w:val="NormalWeb"/>
        <w:spacing w:before="0" w:beforeAutospacing="0" w:after="0" w:afterAutospacing="0" w:line="271" w:lineRule="auto"/>
        <w:ind w:left="90"/>
        <w:jc w:val="center"/>
        <w:rPr>
          <w:rFonts w:ascii="Arial" w:hAnsi="Arial" w:cs="Arial"/>
          <w:sz w:val="22"/>
          <w:szCs w:val="22"/>
        </w:rPr>
      </w:pPr>
    </w:p>
    <w:p w14:paraId="3824120C" w14:textId="1104BD8F" w:rsidR="00D842EA" w:rsidRPr="00DB3F61" w:rsidRDefault="00D842EA" w:rsidP="00315F23">
      <w:pPr>
        <w:pStyle w:val="NormalWeb"/>
        <w:numPr>
          <w:ilvl w:val="0"/>
          <w:numId w:val="12"/>
        </w:numPr>
        <w:spacing w:before="0" w:beforeAutospacing="0" w:after="0" w:afterAutospacing="0" w:line="271" w:lineRule="auto"/>
        <w:rPr>
          <w:rFonts w:ascii="Arial" w:hAnsi="Arial" w:cs="Arial"/>
          <w:sz w:val="22"/>
          <w:szCs w:val="22"/>
        </w:rPr>
      </w:pPr>
      <w:r w:rsidRPr="00DB3F61">
        <w:rPr>
          <w:rFonts w:ascii="Arial" w:hAnsi="Arial" w:cs="Arial"/>
          <w:sz w:val="22"/>
          <w:szCs w:val="22"/>
        </w:rPr>
        <w:t>Source of subjects and methods of recruitment and copies of advertisements for approval (if a “captive” population, i.e., students, is being involved, please justify their involvement)</w:t>
      </w:r>
    </w:p>
    <w:p w14:paraId="5AD5373E" w14:textId="77777777" w:rsidR="00D842EA" w:rsidRPr="00DB3F61" w:rsidRDefault="00D842EA" w:rsidP="00D842EA">
      <w:pPr>
        <w:pStyle w:val="NormalWeb"/>
        <w:spacing w:before="0" w:beforeAutospacing="0" w:after="0" w:afterAutospacing="0" w:line="271" w:lineRule="auto"/>
        <w:ind w:left="90"/>
        <w:rPr>
          <w:rFonts w:ascii="Arial" w:hAnsi="Arial" w:cs="Arial"/>
          <w:sz w:val="22"/>
          <w:szCs w:val="22"/>
        </w:rPr>
      </w:pPr>
    </w:p>
    <w:p w14:paraId="41A3E14E" w14:textId="422AFDB2" w:rsidR="00D842EA" w:rsidRPr="00DB3F61" w:rsidRDefault="00D842EA" w:rsidP="00315F23">
      <w:pPr>
        <w:pStyle w:val="NormalWeb"/>
        <w:numPr>
          <w:ilvl w:val="0"/>
          <w:numId w:val="12"/>
        </w:numPr>
        <w:spacing w:before="0" w:beforeAutospacing="0" w:after="0" w:afterAutospacing="0" w:line="271" w:lineRule="auto"/>
        <w:rPr>
          <w:rFonts w:ascii="Arial" w:hAnsi="Arial" w:cs="Arial"/>
          <w:sz w:val="22"/>
          <w:szCs w:val="22"/>
        </w:rPr>
      </w:pPr>
      <w:r w:rsidRPr="00DB3F61">
        <w:rPr>
          <w:rFonts w:ascii="Arial" w:hAnsi="Arial" w:cs="Arial"/>
          <w:sz w:val="22"/>
          <w:szCs w:val="22"/>
        </w:rPr>
        <w:t xml:space="preserve">Where will the project be conducted? </w:t>
      </w:r>
    </w:p>
    <w:p w14:paraId="06536072" w14:textId="77777777" w:rsidR="00940924" w:rsidRPr="00DB3F61" w:rsidRDefault="00940924" w:rsidP="00940924">
      <w:pPr>
        <w:pStyle w:val="NormalWeb"/>
        <w:spacing w:before="0" w:beforeAutospacing="0" w:after="0" w:afterAutospacing="0" w:line="271" w:lineRule="auto"/>
        <w:rPr>
          <w:rFonts w:ascii="Arial" w:hAnsi="Arial" w:cs="Arial"/>
          <w:sz w:val="22"/>
          <w:szCs w:val="22"/>
        </w:rPr>
      </w:pPr>
    </w:p>
    <w:p w14:paraId="3E98673C" w14:textId="77777777" w:rsidR="00D842EA" w:rsidRPr="00DB3F61" w:rsidRDefault="00D842EA" w:rsidP="00315F23">
      <w:pPr>
        <w:pStyle w:val="NormalWeb"/>
        <w:numPr>
          <w:ilvl w:val="0"/>
          <w:numId w:val="12"/>
        </w:numPr>
        <w:spacing w:before="0" w:beforeAutospacing="0" w:after="0" w:afterAutospacing="0" w:line="271" w:lineRule="auto"/>
        <w:rPr>
          <w:rFonts w:ascii="Arial" w:hAnsi="Arial" w:cs="Arial"/>
          <w:sz w:val="22"/>
          <w:szCs w:val="22"/>
        </w:rPr>
      </w:pPr>
      <w:r w:rsidRPr="00DB3F61">
        <w:rPr>
          <w:rFonts w:ascii="Arial" w:hAnsi="Arial" w:cs="Arial"/>
          <w:sz w:val="22"/>
          <w:szCs w:val="22"/>
        </w:rPr>
        <w:t xml:space="preserve">List any special instruments, technical equipment, exposure to ionizing radiation, use of recombinant </w:t>
      </w:r>
      <w:smartTag w:uri="urn:schemas-microsoft-com:office:smarttags" w:element="stockticker">
        <w:r w:rsidRPr="00DB3F61">
          <w:rPr>
            <w:rFonts w:ascii="Arial" w:hAnsi="Arial" w:cs="Arial"/>
            <w:sz w:val="22"/>
            <w:szCs w:val="22"/>
          </w:rPr>
          <w:t>DNA</w:t>
        </w:r>
      </w:smartTag>
      <w:r w:rsidRPr="00DB3F61">
        <w:rPr>
          <w:rFonts w:ascii="Arial" w:hAnsi="Arial" w:cs="Arial"/>
          <w:sz w:val="22"/>
          <w:szCs w:val="22"/>
        </w:rPr>
        <w:t>, or investigational devices.</w:t>
      </w:r>
    </w:p>
    <w:p w14:paraId="77BD379E" w14:textId="11544F6A" w:rsidR="00D842EA" w:rsidRPr="00DB3F61" w:rsidRDefault="00D842EA" w:rsidP="00940924">
      <w:pPr>
        <w:rPr>
          <w:rFonts w:ascii="Arial" w:hAnsi="Arial" w:cs="Arial"/>
          <w:sz w:val="22"/>
          <w:szCs w:val="22"/>
        </w:rPr>
      </w:pPr>
    </w:p>
    <w:p w14:paraId="7AC2014F" w14:textId="5FCE5BD6" w:rsidR="00D842EA" w:rsidRPr="00DB3F61" w:rsidRDefault="00D842EA" w:rsidP="00315F23">
      <w:pPr>
        <w:pStyle w:val="NormalWeb"/>
        <w:numPr>
          <w:ilvl w:val="0"/>
          <w:numId w:val="12"/>
        </w:numPr>
        <w:spacing w:before="0" w:beforeAutospacing="0" w:after="0" w:afterAutospacing="0" w:line="271" w:lineRule="auto"/>
        <w:rPr>
          <w:rFonts w:ascii="Arial" w:hAnsi="Arial" w:cs="Arial"/>
          <w:sz w:val="22"/>
          <w:szCs w:val="22"/>
        </w:rPr>
      </w:pPr>
      <w:r w:rsidRPr="00DB3F61">
        <w:rPr>
          <w:rFonts w:ascii="Arial" w:hAnsi="Arial" w:cs="Arial"/>
          <w:sz w:val="22"/>
          <w:szCs w:val="22"/>
        </w:rPr>
        <w:t>Identify persons who will have access to specimens, results, and data, including identity of human subjects:</w:t>
      </w:r>
    </w:p>
    <w:p w14:paraId="0AA61AF4" w14:textId="77777777" w:rsidR="002D2C05" w:rsidRPr="00DB3F61" w:rsidRDefault="002D2C05" w:rsidP="002D2C05">
      <w:pPr>
        <w:pStyle w:val="NormalWeb"/>
        <w:spacing w:before="0" w:beforeAutospacing="0" w:after="0" w:afterAutospacing="0" w:line="271" w:lineRule="auto"/>
        <w:rPr>
          <w:rFonts w:ascii="Arial" w:hAnsi="Arial" w:cs="Arial"/>
          <w:sz w:val="22"/>
          <w:szCs w:val="22"/>
        </w:rPr>
      </w:pPr>
    </w:p>
    <w:p w14:paraId="333D1218" w14:textId="40FBB4BE" w:rsidR="00D842EA" w:rsidRPr="00DB3F61" w:rsidRDefault="00D842EA" w:rsidP="00315F23">
      <w:pPr>
        <w:pStyle w:val="NormalWeb"/>
        <w:numPr>
          <w:ilvl w:val="0"/>
          <w:numId w:val="12"/>
        </w:numPr>
        <w:spacing w:before="0" w:beforeAutospacing="0" w:after="0" w:afterAutospacing="0" w:line="271" w:lineRule="auto"/>
        <w:rPr>
          <w:rFonts w:ascii="Arial" w:hAnsi="Arial" w:cs="Arial"/>
          <w:sz w:val="22"/>
          <w:szCs w:val="22"/>
        </w:rPr>
      </w:pPr>
      <w:r w:rsidRPr="00DB3F61">
        <w:rPr>
          <w:rFonts w:ascii="Arial" w:hAnsi="Arial" w:cs="Arial"/>
          <w:sz w:val="22"/>
          <w:szCs w:val="22"/>
        </w:rPr>
        <w:t>Where will consent be obtained?  Where will the signed subject consent forms be stored so that they will be easily accessible in the event of on-site visits from authorities?</w:t>
      </w:r>
    </w:p>
    <w:p w14:paraId="0D718A5F" w14:textId="77777777" w:rsidR="00940924" w:rsidRPr="00DB3F61" w:rsidRDefault="00940924" w:rsidP="00940924">
      <w:pPr>
        <w:pStyle w:val="NormalWeb"/>
        <w:spacing w:before="0" w:beforeAutospacing="0" w:after="0" w:afterAutospacing="0" w:line="271" w:lineRule="auto"/>
        <w:rPr>
          <w:rFonts w:ascii="Arial" w:hAnsi="Arial" w:cs="Arial"/>
          <w:sz w:val="22"/>
          <w:szCs w:val="22"/>
        </w:rPr>
      </w:pPr>
    </w:p>
    <w:p w14:paraId="1CF3DFFE" w14:textId="70109B61" w:rsidR="00D842EA" w:rsidRPr="00DB3F61" w:rsidRDefault="00D842EA" w:rsidP="00315F23">
      <w:pPr>
        <w:pStyle w:val="NormalWeb"/>
        <w:numPr>
          <w:ilvl w:val="0"/>
          <w:numId w:val="12"/>
        </w:numPr>
        <w:spacing w:before="0" w:beforeAutospacing="0" w:after="0" w:afterAutospacing="0" w:line="271" w:lineRule="auto"/>
        <w:rPr>
          <w:rFonts w:ascii="Arial" w:hAnsi="Arial" w:cs="Arial"/>
          <w:sz w:val="22"/>
          <w:szCs w:val="22"/>
        </w:rPr>
      </w:pPr>
      <w:r w:rsidRPr="00DB3F61">
        <w:rPr>
          <w:rFonts w:ascii="Arial" w:hAnsi="Arial" w:cs="Arial"/>
          <w:sz w:val="22"/>
          <w:szCs w:val="22"/>
        </w:rPr>
        <w:t>Describe any safety oversight processes:</w:t>
      </w:r>
    </w:p>
    <w:p w14:paraId="52E4D822" w14:textId="4B01AFA4" w:rsidR="00D842EA" w:rsidRPr="00DB3F61" w:rsidRDefault="00D842EA" w:rsidP="00315F23">
      <w:pPr>
        <w:pStyle w:val="NormalWeb"/>
        <w:numPr>
          <w:ilvl w:val="0"/>
          <w:numId w:val="13"/>
        </w:numPr>
        <w:spacing w:before="0" w:beforeAutospacing="0" w:after="0" w:afterAutospacing="0" w:line="271" w:lineRule="auto"/>
        <w:ind w:left="900" w:hanging="450"/>
        <w:outlineLvl w:val="0"/>
        <w:rPr>
          <w:rFonts w:ascii="Arial" w:hAnsi="Arial" w:cs="Arial"/>
          <w:sz w:val="22"/>
          <w:szCs w:val="22"/>
        </w:rPr>
      </w:pPr>
      <w:r w:rsidRPr="00DB3F61">
        <w:rPr>
          <w:rFonts w:ascii="Arial" w:hAnsi="Arial" w:cs="Arial"/>
          <w:sz w:val="22"/>
          <w:szCs w:val="22"/>
        </w:rPr>
        <w:t>Do you employ a Data Safety Monitoring Board?</w:t>
      </w:r>
    </w:p>
    <w:p w14:paraId="3044676B" w14:textId="77777777" w:rsidR="00D842EA" w:rsidRPr="00DB3F61" w:rsidRDefault="00D842EA" w:rsidP="00D842EA">
      <w:pPr>
        <w:pStyle w:val="NormalWeb"/>
        <w:spacing w:before="0" w:beforeAutospacing="0" w:after="0" w:afterAutospacing="0" w:line="271" w:lineRule="auto"/>
        <w:ind w:left="90"/>
        <w:outlineLvl w:val="0"/>
        <w:rPr>
          <w:rFonts w:ascii="Arial" w:hAnsi="Arial" w:cs="Arial"/>
          <w:sz w:val="22"/>
          <w:szCs w:val="22"/>
        </w:rPr>
      </w:pPr>
    </w:p>
    <w:p w14:paraId="4B405042" w14:textId="77777777" w:rsidR="00D842EA" w:rsidRPr="00DB3F61" w:rsidRDefault="00D842EA" w:rsidP="00315F23">
      <w:pPr>
        <w:pStyle w:val="NormalWeb"/>
        <w:numPr>
          <w:ilvl w:val="1"/>
          <w:numId w:val="11"/>
        </w:numPr>
        <w:tabs>
          <w:tab w:val="clear" w:pos="2520"/>
          <w:tab w:val="num" w:pos="3870"/>
        </w:tabs>
        <w:spacing w:before="0" w:beforeAutospacing="0" w:after="0" w:afterAutospacing="0" w:line="271" w:lineRule="auto"/>
        <w:ind w:left="1440"/>
        <w:outlineLvl w:val="0"/>
        <w:rPr>
          <w:rFonts w:ascii="Arial" w:hAnsi="Arial" w:cs="Arial"/>
          <w:sz w:val="22"/>
          <w:szCs w:val="22"/>
        </w:rPr>
      </w:pPr>
      <w:r w:rsidRPr="00DB3F61">
        <w:rPr>
          <w:rFonts w:ascii="Arial" w:hAnsi="Arial" w:cs="Arial"/>
          <w:sz w:val="22"/>
          <w:szCs w:val="22"/>
        </w:rPr>
        <w:t>How is it managed?</w:t>
      </w:r>
    </w:p>
    <w:p w14:paraId="12D4FF0F" w14:textId="77777777" w:rsidR="00D842EA" w:rsidRPr="00DB3F61" w:rsidRDefault="00D842EA" w:rsidP="00315F23">
      <w:pPr>
        <w:pStyle w:val="NormalWeb"/>
        <w:numPr>
          <w:ilvl w:val="1"/>
          <w:numId w:val="11"/>
        </w:numPr>
        <w:tabs>
          <w:tab w:val="clear" w:pos="2520"/>
          <w:tab w:val="num" w:pos="3870"/>
        </w:tabs>
        <w:spacing w:before="0" w:beforeAutospacing="0" w:after="0" w:afterAutospacing="0" w:line="271" w:lineRule="auto"/>
        <w:ind w:left="1440"/>
        <w:outlineLvl w:val="0"/>
        <w:rPr>
          <w:rFonts w:ascii="Arial" w:hAnsi="Arial" w:cs="Arial"/>
          <w:sz w:val="22"/>
          <w:szCs w:val="22"/>
        </w:rPr>
      </w:pPr>
      <w:r w:rsidRPr="00DB3F61">
        <w:rPr>
          <w:rFonts w:ascii="Arial" w:hAnsi="Arial" w:cs="Arial"/>
          <w:sz w:val="22"/>
          <w:szCs w:val="22"/>
        </w:rPr>
        <w:t>With what frequency is data reviewed for this project?</w:t>
      </w:r>
    </w:p>
    <w:p w14:paraId="723774B3" w14:textId="77777777" w:rsidR="00D842EA" w:rsidRPr="00DB3F61" w:rsidRDefault="00D842EA" w:rsidP="00315F23">
      <w:pPr>
        <w:pStyle w:val="NormalWeb"/>
        <w:numPr>
          <w:ilvl w:val="1"/>
          <w:numId w:val="11"/>
        </w:numPr>
        <w:tabs>
          <w:tab w:val="clear" w:pos="2520"/>
          <w:tab w:val="num" w:pos="3870"/>
        </w:tabs>
        <w:spacing w:before="0" w:beforeAutospacing="0" w:after="0" w:afterAutospacing="0" w:line="271" w:lineRule="auto"/>
        <w:ind w:left="1440"/>
        <w:outlineLvl w:val="0"/>
        <w:rPr>
          <w:rFonts w:ascii="Arial" w:hAnsi="Arial" w:cs="Arial"/>
          <w:sz w:val="22"/>
          <w:szCs w:val="22"/>
        </w:rPr>
      </w:pPr>
      <w:r w:rsidRPr="00DB3F61">
        <w:rPr>
          <w:rFonts w:ascii="Arial" w:hAnsi="Arial" w:cs="Arial"/>
          <w:sz w:val="22"/>
          <w:szCs w:val="22"/>
        </w:rPr>
        <w:t>How often does the Board meet?</w:t>
      </w:r>
    </w:p>
    <w:p w14:paraId="07DA548D" w14:textId="77777777" w:rsidR="00D842EA" w:rsidRPr="00DB3F61" w:rsidRDefault="00D842EA" w:rsidP="00315F23">
      <w:pPr>
        <w:pStyle w:val="NormalWeb"/>
        <w:numPr>
          <w:ilvl w:val="1"/>
          <w:numId w:val="11"/>
        </w:numPr>
        <w:tabs>
          <w:tab w:val="clear" w:pos="2520"/>
          <w:tab w:val="num" w:pos="3870"/>
        </w:tabs>
        <w:spacing w:before="0" w:beforeAutospacing="0" w:after="0" w:afterAutospacing="0" w:line="271" w:lineRule="auto"/>
        <w:ind w:left="1440"/>
        <w:outlineLvl w:val="0"/>
        <w:rPr>
          <w:rFonts w:ascii="Arial" w:hAnsi="Arial" w:cs="Arial"/>
          <w:sz w:val="22"/>
          <w:szCs w:val="22"/>
        </w:rPr>
      </w:pPr>
      <w:r w:rsidRPr="00DB3F61">
        <w:rPr>
          <w:rFonts w:ascii="Arial" w:hAnsi="Arial" w:cs="Arial"/>
          <w:sz w:val="22"/>
          <w:szCs w:val="22"/>
        </w:rPr>
        <w:t>Describe any planned interim analysis:</w:t>
      </w:r>
    </w:p>
    <w:p w14:paraId="5DEA65F6" w14:textId="77777777" w:rsidR="00D842EA" w:rsidRPr="00DB3F61" w:rsidRDefault="00D842EA" w:rsidP="00D842EA">
      <w:pPr>
        <w:pStyle w:val="NormalWeb"/>
        <w:spacing w:before="0" w:beforeAutospacing="0" w:after="0" w:afterAutospacing="0" w:line="271" w:lineRule="auto"/>
        <w:ind w:left="90"/>
        <w:outlineLvl w:val="0"/>
        <w:rPr>
          <w:rFonts w:ascii="Arial" w:hAnsi="Arial" w:cs="Arial"/>
          <w:sz w:val="22"/>
          <w:szCs w:val="22"/>
        </w:rPr>
      </w:pPr>
    </w:p>
    <w:p w14:paraId="045665D0" w14:textId="6F916ED4" w:rsidR="00D842EA" w:rsidRPr="00DB3F61" w:rsidRDefault="00D842EA" w:rsidP="00315F23">
      <w:pPr>
        <w:pStyle w:val="NormalWeb"/>
        <w:numPr>
          <w:ilvl w:val="0"/>
          <w:numId w:val="11"/>
        </w:numPr>
        <w:tabs>
          <w:tab w:val="clear" w:pos="1800"/>
        </w:tabs>
        <w:spacing w:before="0" w:beforeAutospacing="0" w:after="0" w:afterAutospacing="0" w:line="271" w:lineRule="auto"/>
        <w:ind w:left="810"/>
        <w:rPr>
          <w:rFonts w:ascii="Arial" w:hAnsi="Arial" w:cs="Arial"/>
          <w:sz w:val="22"/>
          <w:szCs w:val="22"/>
        </w:rPr>
      </w:pPr>
      <w:r w:rsidRPr="00DB3F61">
        <w:rPr>
          <w:rFonts w:ascii="Arial" w:hAnsi="Arial" w:cs="Arial"/>
          <w:sz w:val="22"/>
          <w:szCs w:val="22"/>
        </w:rPr>
        <w:t xml:space="preserve">If a data safety monitoring board is not utilized, describe the research plan for monitoring the data to ensure the safety of the participants. Provide the date of destruction and the ultimate means of disposal of data, and/or specimens: </w:t>
      </w:r>
    </w:p>
    <w:p w14:paraId="018C8F11" w14:textId="77777777" w:rsidR="00D842EA" w:rsidRPr="00DB3F61" w:rsidRDefault="00D842EA" w:rsidP="00D842EA">
      <w:pPr>
        <w:pStyle w:val="NormalWeb"/>
        <w:spacing w:before="0" w:beforeAutospacing="0" w:after="0" w:afterAutospacing="0" w:line="271" w:lineRule="auto"/>
        <w:ind w:left="90"/>
        <w:rPr>
          <w:rFonts w:ascii="Arial" w:hAnsi="Arial" w:cs="Arial"/>
          <w:sz w:val="22"/>
          <w:szCs w:val="22"/>
        </w:rPr>
      </w:pPr>
    </w:p>
    <w:p w14:paraId="085942FD" w14:textId="77777777" w:rsidR="00D842EA" w:rsidRPr="00DB3F61" w:rsidRDefault="00D842EA" w:rsidP="00D842EA">
      <w:pPr>
        <w:spacing w:line="271" w:lineRule="auto"/>
        <w:ind w:left="90"/>
        <w:rPr>
          <w:rFonts w:ascii="Arial" w:hAnsi="Arial" w:cs="Arial"/>
          <w:sz w:val="22"/>
          <w:szCs w:val="22"/>
        </w:rPr>
      </w:pPr>
    </w:p>
    <w:p w14:paraId="636BA625" w14:textId="77777777" w:rsidR="00D842EA" w:rsidRPr="00DB3F61" w:rsidRDefault="00D842EA" w:rsidP="00D842EA">
      <w:pPr>
        <w:spacing w:line="271" w:lineRule="auto"/>
        <w:ind w:left="90"/>
        <w:rPr>
          <w:rFonts w:ascii="Arial" w:hAnsi="Arial" w:cs="Arial"/>
          <w:sz w:val="22"/>
          <w:szCs w:val="22"/>
        </w:rPr>
      </w:pPr>
    </w:p>
    <w:p w14:paraId="3499A4F8" w14:textId="77777777" w:rsidR="00D842EA" w:rsidRPr="00DB3F61" w:rsidRDefault="00D842EA" w:rsidP="00D842EA">
      <w:pPr>
        <w:spacing w:line="271" w:lineRule="auto"/>
        <w:ind w:left="90"/>
        <w:rPr>
          <w:rFonts w:ascii="Arial" w:hAnsi="Arial" w:cs="Arial"/>
          <w:sz w:val="22"/>
          <w:szCs w:val="22"/>
        </w:rPr>
      </w:pPr>
    </w:p>
    <w:p w14:paraId="33D1D4A9" w14:textId="371ED337" w:rsidR="00D842EA" w:rsidRPr="00DB3F61" w:rsidRDefault="00D842EA" w:rsidP="00D842EA">
      <w:pPr>
        <w:spacing w:line="271" w:lineRule="auto"/>
        <w:ind w:left="90"/>
        <w:rPr>
          <w:rFonts w:ascii="Arial" w:hAnsi="Arial" w:cs="Arial"/>
          <w:color w:val="0000FF"/>
          <w:sz w:val="22"/>
          <w:szCs w:val="22"/>
        </w:rPr>
      </w:pPr>
      <w:r w:rsidRPr="00DB3F61">
        <w:rPr>
          <w:rFonts w:ascii="Arial" w:hAnsi="Arial" w:cs="Arial"/>
          <w:sz w:val="22"/>
          <w:szCs w:val="22"/>
        </w:rPr>
        <w:t xml:space="preserve">Signature of Investigator:  </w:t>
      </w:r>
      <w:r w:rsidRPr="00DB3F61">
        <w:rPr>
          <w:rFonts w:ascii="Arial" w:hAnsi="Arial" w:cs="Arial"/>
          <w:color w:val="0000FF"/>
          <w:sz w:val="22"/>
          <w:szCs w:val="22"/>
        </w:rPr>
        <w:fldChar w:fldCharType="begin">
          <w:ffData>
            <w:name w:val="Text188"/>
            <w:enabled/>
            <w:calcOnExit w:val="0"/>
            <w:textInput/>
          </w:ffData>
        </w:fldChar>
      </w:r>
      <w:bookmarkStart w:id="0" w:name="Text188"/>
      <w:r w:rsidRPr="00DB3F61">
        <w:rPr>
          <w:rFonts w:ascii="Arial" w:hAnsi="Arial" w:cs="Arial"/>
          <w:color w:val="0000FF"/>
          <w:sz w:val="22"/>
          <w:szCs w:val="22"/>
        </w:rPr>
        <w:instrText xml:space="preserve"> FORMTEXT </w:instrText>
      </w:r>
      <w:r w:rsidRPr="00DB3F61">
        <w:rPr>
          <w:rFonts w:ascii="Arial" w:hAnsi="Arial" w:cs="Arial"/>
          <w:color w:val="0000FF"/>
          <w:sz w:val="22"/>
          <w:szCs w:val="22"/>
        </w:rPr>
      </w:r>
      <w:r w:rsidRPr="00DB3F61">
        <w:rPr>
          <w:rFonts w:ascii="Arial" w:hAnsi="Arial" w:cs="Arial"/>
          <w:color w:val="0000FF"/>
          <w:sz w:val="22"/>
          <w:szCs w:val="22"/>
        </w:rPr>
        <w:fldChar w:fldCharType="separate"/>
      </w:r>
      <w:r w:rsidRPr="00DB3F61">
        <w:rPr>
          <w:rFonts w:ascii="Arial" w:hAnsi="Arial" w:cs="Arial"/>
          <w:noProof/>
          <w:color w:val="0000FF"/>
          <w:sz w:val="22"/>
          <w:szCs w:val="22"/>
        </w:rPr>
        <w:t> </w:t>
      </w:r>
      <w:r w:rsidRPr="00DB3F61">
        <w:rPr>
          <w:rFonts w:ascii="Arial" w:hAnsi="Arial" w:cs="Arial"/>
          <w:noProof/>
          <w:color w:val="0000FF"/>
          <w:sz w:val="22"/>
          <w:szCs w:val="22"/>
        </w:rPr>
        <w:t> </w:t>
      </w:r>
      <w:r w:rsidRPr="00DB3F61">
        <w:rPr>
          <w:rFonts w:ascii="Arial" w:hAnsi="Arial" w:cs="Arial"/>
          <w:noProof/>
          <w:color w:val="0000FF"/>
          <w:sz w:val="22"/>
          <w:szCs w:val="22"/>
        </w:rPr>
        <w:t> </w:t>
      </w:r>
      <w:r w:rsidRPr="00DB3F61">
        <w:rPr>
          <w:rFonts w:ascii="Arial" w:hAnsi="Arial" w:cs="Arial"/>
          <w:noProof/>
          <w:color w:val="0000FF"/>
          <w:sz w:val="22"/>
          <w:szCs w:val="22"/>
        </w:rPr>
        <w:t> </w:t>
      </w:r>
      <w:r w:rsidRPr="00DB3F61">
        <w:rPr>
          <w:rFonts w:ascii="Arial" w:hAnsi="Arial" w:cs="Arial"/>
          <w:noProof/>
          <w:color w:val="0000FF"/>
          <w:sz w:val="22"/>
          <w:szCs w:val="22"/>
        </w:rPr>
        <w:t> </w:t>
      </w:r>
      <w:r w:rsidRPr="00DB3F61">
        <w:rPr>
          <w:rFonts w:ascii="Arial" w:hAnsi="Arial" w:cs="Arial"/>
          <w:color w:val="0000FF"/>
          <w:sz w:val="22"/>
          <w:szCs w:val="22"/>
        </w:rPr>
        <w:fldChar w:fldCharType="end"/>
      </w:r>
      <w:bookmarkEnd w:id="0"/>
      <w:r w:rsidRPr="00DB3F61">
        <w:rPr>
          <w:rFonts w:ascii="Arial" w:hAnsi="Arial" w:cs="Arial"/>
          <w:sz w:val="22"/>
          <w:szCs w:val="22"/>
        </w:rPr>
        <w:t xml:space="preserve">                   Date: </w:t>
      </w:r>
      <w:r w:rsidRPr="00DB3F61">
        <w:rPr>
          <w:rFonts w:ascii="Arial" w:hAnsi="Arial" w:cs="Arial"/>
          <w:color w:val="0000FF"/>
          <w:sz w:val="22"/>
          <w:szCs w:val="22"/>
        </w:rPr>
        <w:fldChar w:fldCharType="begin">
          <w:ffData>
            <w:name w:val="Text189"/>
            <w:enabled/>
            <w:calcOnExit w:val="0"/>
            <w:textInput/>
          </w:ffData>
        </w:fldChar>
      </w:r>
      <w:bookmarkStart w:id="1" w:name="Text189"/>
      <w:r w:rsidRPr="00DB3F61">
        <w:rPr>
          <w:rFonts w:ascii="Arial" w:hAnsi="Arial" w:cs="Arial"/>
          <w:color w:val="0000FF"/>
          <w:sz w:val="22"/>
          <w:szCs w:val="22"/>
        </w:rPr>
        <w:instrText xml:space="preserve"> FORMTEXT </w:instrText>
      </w:r>
      <w:r w:rsidRPr="00DB3F61">
        <w:rPr>
          <w:rFonts w:ascii="Arial" w:hAnsi="Arial" w:cs="Arial"/>
          <w:color w:val="0000FF"/>
          <w:sz w:val="22"/>
          <w:szCs w:val="22"/>
        </w:rPr>
      </w:r>
      <w:r w:rsidRPr="00DB3F61">
        <w:rPr>
          <w:rFonts w:ascii="Arial" w:hAnsi="Arial" w:cs="Arial"/>
          <w:color w:val="0000FF"/>
          <w:sz w:val="22"/>
          <w:szCs w:val="22"/>
        </w:rPr>
        <w:fldChar w:fldCharType="separate"/>
      </w:r>
      <w:r w:rsidRPr="00DB3F61">
        <w:rPr>
          <w:rFonts w:ascii="Arial" w:hAnsi="Arial" w:cs="Arial"/>
          <w:noProof/>
          <w:color w:val="0000FF"/>
          <w:sz w:val="22"/>
          <w:szCs w:val="22"/>
        </w:rPr>
        <w:t> </w:t>
      </w:r>
      <w:r w:rsidRPr="00DB3F61">
        <w:rPr>
          <w:rFonts w:ascii="Arial" w:hAnsi="Arial" w:cs="Arial"/>
          <w:noProof/>
          <w:color w:val="0000FF"/>
          <w:sz w:val="22"/>
          <w:szCs w:val="22"/>
        </w:rPr>
        <w:t> </w:t>
      </w:r>
      <w:r w:rsidRPr="00DB3F61">
        <w:rPr>
          <w:rFonts w:ascii="Arial" w:hAnsi="Arial" w:cs="Arial"/>
          <w:noProof/>
          <w:color w:val="0000FF"/>
          <w:sz w:val="22"/>
          <w:szCs w:val="22"/>
        </w:rPr>
        <w:t> </w:t>
      </w:r>
      <w:r w:rsidRPr="00DB3F61">
        <w:rPr>
          <w:rFonts w:ascii="Arial" w:hAnsi="Arial" w:cs="Arial"/>
          <w:noProof/>
          <w:color w:val="0000FF"/>
          <w:sz w:val="22"/>
          <w:szCs w:val="22"/>
        </w:rPr>
        <w:t> </w:t>
      </w:r>
      <w:r w:rsidRPr="00DB3F61">
        <w:rPr>
          <w:rFonts w:ascii="Arial" w:hAnsi="Arial" w:cs="Arial"/>
          <w:noProof/>
          <w:color w:val="0000FF"/>
          <w:sz w:val="22"/>
          <w:szCs w:val="22"/>
        </w:rPr>
        <w:t> </w:t>
      </w:r>
      <w:r w:rsidRPr="00DB3F61">
        <w:rPr>
          <w:rFonts w:ascii="Arial" w:hAnsi="Arial" w:cs="Arial"/>
          <w:color w:val="0000FF"/>
          <w:sz w:val="22"/>
          <w:szCs w:val="22"/>
        </w:rPr>
        <w:fldChar w:fldCharType="end"/>
      </w:r>
      <w:bookmarkEnd w:id="1"/>
    </w:p>
    <w:p w14:paraId="13D83941" w14:textId="77777777" w:rsidR="00D842EA" w:rsidRPr="00D842EA" w:rsidRDefault="00D842EA" w:rsidP="00D842EA">
      <w:pPr>
        <w:spacing w:line="271" w:lineRule="auto"/>
        <w:ind w:left="90"/>
        <w:rPr>
          <w:rFonts w:ascii="Verdana" w:hAnsi="Verdana"/>
          <w:sz w:val="18"/>
        </w:rPr>
      </w:pPr>
    </w:p>
    <w:p w14:paraId="492798BC" w14:textId="77777777" w:rsidR="00A35AD1" w:rsidRPr="00D842EA" w:rsidRDefault="00A35AD1" w:rsidP="00D842EA">
      <w:pPr>
        <w:spacing w:line="271" w:lineRule="auto"/>
        <w:rPr>
          <w:rFonts w:ascii="Verdana" w:hAnsi="Verdana"/>
          <w:sz w:val="18"/>
        </w:rPr>
      </w:pPr>
    </w:p>
    <w:sectPr w:rsidR="00A35AD1" w:rsidRPr="00D842EA" w:rsidSect="00191CA4">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CF40" w14:textId="77777777" w:rsidR="003348AE" w:rsidRDefault="003348AE">
      <w:r>
        <w:separator/>
      </w:r>
    </w:p>
  </w:endnote>
  <w:endnote w:type="continuationSeparator" w:id="0">
    <w:p w14:paraId="19D3AA9C" w14:textId="77777777" w:rsidR="003348AE" w:rsidRDefault="0033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Cs w:val="18"/>
      </w:rPr>
      <w:id w:val="-940603378"/>
      <w:docPartObj>
        <w:docPartGallery w:val="Page Numbers (Bottom of Page)"/>
        <w:docPartUnique/>
      </w:docPartObj>
    </w:sdtPr>
    <w:sdtContent>
      <w:sdt>
        <w:sdtPr>
          <w:rPr>
            <w:rFonts w:ascii="Verdana" w:hAnsi="Verdana"/>
            <w:szCs w:val="18"/>
          </w:rPr>
          <w:id w:val="1728636285"/>
          <w:docPartObj>
            <w:docPartGallery w:val="Page Numbers (Top of Page)"/>
            <w:docPartUnique/>
          </w:docPartObj>
        </w:sdtPr>
        <w:sdtContent>
          <w:p w14:paraId="65EF0D10" w14:textId="78268B3B" w:rsidR="00045BA2" w:rsidRPr="00045BA2" w:rsidRDefault="00045BA2" w:rsidP="00045BA2">
            <w:pPr>
              <w:pStyle w:val="Footer"/>
              <w:rPr>
                <w:rFonts w:ascii="Verdana" w:hAnsi="Verdana"/>
                <w:szCs w:val="18"/>
              </w:rPr>
            </w:pPr>
            <w:r w:rsidRPr="00045BA2">
              <w:rPr>
                <w:rFonts w:ascii="Verdana" w:hAnsi="Verdana"/>
                <w:szCs w:val="18"/>
              </w:rPr>
              <w:t xml:space="preserve">Page </w:t>
            </w:r>
            <w:r w:rsidRPr="00045BA2">
              <w:rPr>
                <w:rFonts w:ascii="Verdana" w:hAnsi="Verdana"/>
                <w:szCs w:val="18"/>
              </w:rPr>
              <w:fldChar w:fldCharType="begin"/>
            </w:r>
            <w:r w:rsidRPr="00045BA2">
              <w:rPr>
                <w:rFonts w:ascii="Verdana" w:hAnsi="Verdana"/>
                <w:szCs w:val="18"/>
              </w:rPr>
              <w:instrText xml:space="preserve"> PAGE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 xml:space="preserve"> of </w:t>
            </w:r>
            <w:r w:rsidRPr="00045BA2">
              <w:rPr>
                <w:rFonts w:ascii="Verdana" w:hAnsi="Verdana"/>
                <w:szCs w:val="18"/>
              </w:rPr>
              <w:fldChar w:fldCharType="begin"/>
            </w:r>
            <w:r w:rsidRPr="00045BA2">
              <w:rPr>
                <w:rFonts w:ascii="Verdana" w:hAnsi="Verdana"/>
                <w:szCs w:val="18"/>
              </w:rPr>
              <w:instrText xml:space="preserve"> NUMPAGES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ab/>
            </w:r>
            <w:r w:rsidRPr="00045BA2">
              <w:rPr>
                <w:rFonts w:ascii="Verdana" w:hAnsi="Verdana"/>
                <w:szCs w:val="18"/>
              </w:rPr>
              <w:tab/>
            </w:r>
            <w:r w:rsidRPr="00045BA2">
              <w:rPr>
                <w:rFonts w:ascii="Verdana" w:hAnsi="Verdana"/>
                <w:szCs w:val="18"/>
              </w:rPr>
              <w:tab/>
              <w:t>January 2021</w:t>
            </w:r>
          </w:p>
        </w:sdtContent>
      </w:sdt>
    </w:sdtContent>
  </w:sdt>
  <w:p w14:paraId="5BEA308A" w14:textId="77777777"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AAED" w14:textId="77777777" w:rsidR="003348AE" w:rsidRDefault="003348AE">
      <w:r>
        <w:separator/>
      </w:r>
    </w:p>
  </w:footnote>
  <w:footnote w:type="continuationSeparator" w:id="0">
    <w:p w14:paraId="47862C1A" w14:textId="77777777" w:rsidR="003348AE" w:rsidRDefault="00334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15C1" w14:textId="23ADB002" w:rsidR="00834540" w:rsidRDefault="00DB3F61" w:rsidP="00191CA4">
    <w:pPr>
      <w:pStyle w:val="Header"/>
      <w:jc w:val="center"/>
    </w:pPr>
    <w:r>
      <w:rPr>
        <w:noProof/>
      </w:rPr>
      <w:drawing>
        <wp:anchor distT="0" distB="0" distL="114300" distR="114300" simplePos="0" relativeHeight="251659264" behindDoc="1" locked="1" layoutInCell="1" allowOverlap="0" wp14:anchorId="59460F5F" wp14:editId="591B6130">
          <wp:simplePos x="0" y="0"/>
          <wp:positionH relativeFrom="page">
            <wp:posOffset>38100</wp:posOffset>
          </wp:positionH>
          <wp:positionV relativeFrom="page">
            <wp:posOffset>57150</wp:posOffset>
          </wp:positionV>
          <wp:extent cx="48006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0600" cy="1143000"/>
                  </a:xfrm>
                  <a:prstGeom prst="rect">
                    <a:avLst/>
                  </a:prstGeom>
                </pic:spPr>
              </pic:pic>
            </a:graphicData>
          </a:graphic>
          <wp14:sizeRelH relativeFrom="page">
            <wp14:pctWidth>0</wp14:pctWidth>
          </wp14:sizeRelH>
          <wp14:sizeRelV relativeFrom="page">
            <wp14:pctHeight>0</wp14:pctHeight>
          </wp14:sizeRelV>
        </wp:anchor>
      </w:drawing>
    </w:r>
  </w:p>
  <w:p w14:paraId="77263D13" w14:textId="77777777" w:rsidR="00DB3F61" w:rsidRDefault="00DB3F61" w:rsidP="00191CA4">
    <w:pPr>
      <w:pStyle w:val="Header"/>
      <w:jc w:val="center"/>
      <w:rPr>
        <w:rFonts w:ascii="Verdana" w:hAnsi="Verdana"/>
        <w:b/>
        <w:bCs/>
        <w:u w:val="single"/>
      </w:rPr>
    </w:pPr>
  </w:p>
  <w:p w14:paraId="132C0D99" w14:textId="77777777" w:rsidR="00DB3F61" w:rsidRDefault="00DB3F61" w:rsidP="00191CA4">
    <w:pPr>
      <w:pStyle w:val="Header"/>
      <w:jc w:val="center"/>
      <w:rPr>
        <w:rFonts w:ascii="Verdana" w:hAnsi="Verdana"/>
        <w:b/>
        <w:bCs/>
        <w:u w:val="single"/>
      </w:rPr>
    </w:pPr>
  </w:p>
  <w:p w14:paraId="0923CB75" w14:textId="77777777" w:rsidR="00DB3F61" w:rsidRDefault="00DB3F61" w:rsidP="00191CA4">
    <w:pPr>
      <w:pStyle w:val="Header"/>
      <w:jc w:val="center"/>
      <w:rPr>
        <w:rFonts w:ascii="Verdana" w:hAnsi="Verdana"/>
        <w:b/>
        <w:bCs/>
        <w:u w:val="single"/>
      </w:rPr>
    </w:pPr>
  </w:p>
  <w:p w14:paraId="02CF0B01" w14:textId="77777777" w:rsidR="00DB3F61" w:rsidRDefault="00DB3F61" w:rsidP="00191CA4">
    <w:pPr>
      <w:pStyle w:val="Header"/>
      <w:jc w:val="center"/>
      <w:rPr>
        <w:rFonts w:ascii="Verdana" w:hAnsi="Verdana"/>
        <w:b/>
        <w:bCs/>
        <w:u w:val="single"/>
      </w:rPr>
    </w:pPr>
  </w:p>
  <w:p w14:paraId="339E392C" w14:textId="3D4107A5" w:rsidR="0068273D" w:rsidRPr="00FB3DC9" w:rsidRDefault="0068273D" w:rsidP="00191CA4">
    <w:pPr>
      <w:pStyle w:val="Header"/>
      <w:jc w:val="center"/>
      <w:rPr>
        <w:rFonts w:ascii="Verdana" w:hAnsi="Verdana"/>
        <w:b/>
        <w:bCs/>
        <w:u w:val="single"/>
      </w:rPr>
    </w:pPr>
    <w:r w:rsidRPr="00FB3DC9">
      <w:rPr>
        <w:rFonts w:ascii="Verdana" w:hAnsi="Verdana"/>
        <w:b/>
        <w:bCs/>
        <w:u w:val="single"/>
      </w:rPr>
      <w:t>INSTITUTIONAL REVIEW  BOARD</w:t>
    </w:r>
  </w:p>
  <w:p w14:paraId="2641BD21" w14:textId="77777777" w:rsidR="0068273D" w:rsidRDefault="0068273D" w:rsidP="00191CA4">
    <w:pPr>
      <w:pStyle w:val="Header"/>
      <w:jc w:val="center"/>
    </w:pPr>
  </w:p>
  <w:p w14:paraId="585F381B" w14:textId="53D64B7E" w:rsidR="00623F6C" w:rsidRDefault="00D842EA" w:rsidP="00623F6C">
    <w:pPr>
      <w:pStyle w:val="Header"/>
      <w:jc w:val="center"/>
      <w:rPr>
        <w:rFonts w:ascii="Verdana" w:hAnsi="Verdana" w:cs="Arial"/>
        <w:bCs/>
        <w:szCs w:val="18"/>
      </w:rPr>
    </w:pPr>
    <w:r>
      <w:rPr>
        <w:rFonts w:ascii="Verdana" w:hAnsi="Verdana" w:cs="Arial"/>
        <w:bCs/>
        <w:szCs w:val="18"/>
      </w:rPr>
      <w:t>IRB Local Contextual Review</w:t>
    </w:r>
  </w:p>
  <w:p w14:paraId="5F1B07A6" w14:textId="22BCA3C0" w:rsidR="00D842EA" w:rsidRPr="0068273D" w:rsidRDefault="00D842EA" w:rsidP="00623F6C">
    <w:pPr>
      <w:pStyle w:val="Header"/>
      <w:jc w:val="center"/>
      <w:rPr>
        <w:rFonts w:ascii="Verdana" w:hAnsi="Verdana" w:cs="Arial"/>
        <w:bCs/>
        <w:szCs w:val="18"/>
        <w:u w:val="single"/>
      </w:rPr>
    </w:pPr>
    <w:r>
      <w:rPr>
        <w:rFonts w:ascii="Verdana" w:hAnsi="Verdana" w:cs="Arial"/>
        <w:bCs/>
        <w:szCs w:val="18"/>
      </w:rPr>
      <w:t>Project Approval Form for Ethical Review of Activities Involving Human Subjects Research</w:t>
    </w:r>
  </w:p>
  <w:p w14:paraId="70C1ADF9" w14:textId="6F0EF48B" w:rsidR="00191CA4" w:rsidRPr="00191CA4" w:rsidRDefault="00191CA4" w:rsidP="00191CA4">
    <w:pPr>
      <w:pStyle w:val="Header"/>
      <w:jc w:val="center"/>
      <w:rPr>
        <w:rFonts w:ascii="Verdana" w:hAnsi="Verdana"/>
        <w:bCs/>
        <w:szCs w:val="18"/>
        <w:u w:val="single"/>
      </w:rPr>
    </w:pPr>
    <w:r>
      <w:rPr>
        <w:rFonts w:ascii="Verdana" w:hAnsi="Verdana"/>
        <w:bCs/>
        <w:szCs w:val="18"/>
      </w:rPr>
      <w:t>____________________________________________________________________________________________</w:t>
    </w:r>
  </w:p>
  <w:p w14:paraId="09399A58" w14:textId="77777777" w:rsidR="00191CA4" w:rsidRDefault="00191CA4" w:rsidP="00191C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190C9A"/>
    <w:multiLevelType w:val="hybridMultilevel"/>
    <w:tmpl w:val="07ACB844"/>
    <w:lvl w:ilvl="0" w:tplc="ED4E66F2">
      <w:start w:val="1"/>
      <w:numFmt w:val="lowerLetter"/>
      <w:lvlText w:val="%1."/>
      <w:lvlJc w:val="left"/>
      <w:pPr>
        <w:tabs>
          <w:tab w:val="num" w:pos="1800"/>
        </w:tabs>
        <w:ind w:left="1800" w:hanging="360"/>
      </w:pPr>
      <w:rPr>
        <w:rFonts w:hint="default"/>
      </w:rPr>
    </w:lvl>
    <w:lvl w:ilvl="1" w:tplc="0409001B">
      <w:start w:val="1"/>
      <w:numFmt w:val="lowerRoman"/>
      <w:lvlText w:val="%2."/>
      <w:lvlJc w:val="righ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15854BB7"/>
    <w:multiLevelType w:val="hybridMultilevel"/>
    <w:tmpl w:val="7784643E"/>
    <w:lvl w:ilvl="0" w:tplc="EC10C9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DB64E3B"/>
    <w:multiLevelType w:val="hybridMultilevel"/>
    <w:tmpl w:val="EFB6A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556251">
    <w:abstractNumId w:val="9"/>
  </w:num>
  <w:num w:numId="2" w16cid:durableId="609507976">
    <w:abstractNumId w:val="7"/>
  </w:num>
  <w:num w:numId="3" w16cid:durableId="744035606">
    <w:abstractNumId w:val="6"/>
  </w:num>
  <w:num w:numId="4" w16cid:durableId="743797300">
    <w:abstractNumId w:val="5"/>
  </w:num>
  <w:num w:numId="5" w16cid:durableId="1103187073">
    <w:abstractNumId w:val="4"/>
  </w:num>
  <w:num w:numId="6" w16cid:durableId="836773448">
    <w:abstractNumId w:val="8"/>
  </w:num>
  <w:num w:numId="7" w16cid:durableId="436483383">
    <w:abstractNumId w:val="3"/>
  </w:num>
  <w:num w:numId="8" w16cid:durableId="533274675">
    <w:abstractNumId w:val="2"/>
  </w:num>
  <w:num w:numId="9" w16cid:durableId="1919123190">
    <w:abstractNumId w:val="1"/>
  </w:num>
  <w:num w:numId="10" w16cid:durableId="209147500">
    <w:abstractNumId w:val="0"/>
  </w:num>
  <w:num w:numId="11" w16cid:durableId="1843273171">
    <w:abstractNumId w:val="10"/>
  </w:num>
  <w:num w:numId="12" w16cid:durableId="1831481416">
    <w:abstractNumId w:val="11"/>
  </w:num>
  <w:num w:numId="13" w16cid:durableId="59317526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F"/>
    <w:rsid w:val="000049F6"/>
    <w:rsid w:val="00012865"/>
    <w:rsid w:val="000213C1"/>
    <w:rsid w:val="000310B6"/>
    <w:rsid w:val="00031F9A"/>
    <w:rsid w:val="000426E4"/>
    <w:rsid w:val="0004401B"/>
    <w:rsid w:val="0004492B"/>
    <w:rsid w:val="00045BA2"/>
    <w:rsid w:val="00073B61"/>
    <w:rsid w:val="00075818"/>
    <w:rsid w:val="0009245D"/>
    <w:rsid w:val="000A692B"/>
    <w:rsid w:val="000B16D4"/>
    <w:rsid w:val="000B5E70"/>
    <w:rsid w:val="000C48FB"/>
    <w:rsid w:val="000D452C"/>
    <w:rsid w:val="000D4BB0"/>
    <w:rsid w:val="000E11A3"/>
    <w:rsid w:val="000E4F47"/>
    <w:rsid w:val="000E54CF"/>
    <w:rsid w:val="000E78AF"/>
    <w:rsid w:val="000F2800"/>
    <w:rsid w:val="000F2E93"/>
    <w:rsid w:val="001037AF"/>
    <w:rsid w:val="0012787C"/>
    <w:rsid w:val="0014042C"/>
    <w:rsid w:val="001431B3"/>
    <w:rsid w:val="00146ED1"/>
    <w:rsid w:val="00155E2B"/>
    <w:rsid w:val="001836F2"/>
    <w:rsid w:val="0018566C"/>
    <w:rsid w:val="0018695E"/>
    <w:rsid w:val="00191CA4"/>
    <w:rsid w:val="00193B9E"/>
    <w:rsid w:val="00195F97"/>
    <w:rsid w:val="001A17F5"/>
    <w:rsid w:val="001A6605"/>
    <w:rsid w:val="001B2CA6"/>
    <w:rsid w:val="001B7BCF"/>
    <w:rsid w:val="001C34C2"/>
    <w:rsid w:val="001C55FD"/>
    <w:rsid w:val="001C6AC8"/>
    <w:rsid w:val="001F2AD0"/>
    <w:rsid w:val="00206F93"/>
    <w:rsid w:val="00207A11"/>
    <w:rsid w:val="00213697"/>
    <w:rsid w:val="00220A0D"/>
    <w:rsid w:val="00221C1A"/>
    <w:rsid w:val="0022263F"/>
    <w:rsid w:val="00225B4A"/>
    <w:rsid w:val="0022715E"/>
    <w:rsid w:val="0023076E"/>
    <w:rsid w:val="00235565"/>
    <w:rsid w:val="00237461"/>
    <w:rsid w:val="002414D6"/>
    <w:rsid w:val="002435AD"/>
    <w:rsid w:val="0024650A"/>
    <w:rsid w:val="002572BF"/>
    <w:rsid w:val="002646F3"/>
    <w:rsid w:val="00270F6F"/>
    <w:rsid w:val="002D155A"/>
    <w:rsid w:val="002D1A49"/>
    <w:rsid w:val="002D2C05"/>
    <w:rsid w:val="002F1B38"/>
    <w:rsid w:val="00302F12"/>
    <w:rsid w:val="00315F23"/>
    <w:rsid w:val="00330CF8"/>
    <w:rsid w:val="003334AE"/>
    <w:rsid w:val="00333671"/>
    <w:rsid w:val="003348AE"/>
    <w:rsid w:val="003414E6"/>
    <w:rsid w:val="00341560"/>
    <w:rsid w:val="00342160"/>
    <w:rsid w:val="00346CD9"/>
    <w:rsid w:val="00361F09"/>
    <w:rsid w:val="00364285"/>
    <w:rsid w:val="00364C9B"/>
    <w:rsid w:val="00367B28"/>
    <w:rsid w:val="00375284"/>
    <w:rsid w:val="00382E1B"/>
    <w:rsid w:val="00382EF2"/>
    <w:rsid w:val="00385EA2"/>
    <w:rsid w:val="003947F7"/>
    <w:rsid w:val="003A6D43"/>
    <w:rsid w:val="003B2E03"/>
    <w:rsid w:val="003B4A0F"/>
    <w:rsid w:val="003B54D2"/>
    <w:rsid w:val="003C7FBD"/>
    <w:rsid w:val="003D0468"/>
    <w:rsid w:val="003D7B4A"/>
    <w:rsid w:val="003E002D"/>
    <w:rsid w:val="003E3AD2"/>
    <w:rsid w:val="00411301"/>
    <w:rsid w:val="0041501A"/>
    <w:rsid w:val="00415FC2"/>
    <w:rsid w:val="00422A5A"/>
    <w:rsid w:val="004276D2"/>
    <w:rsid w:val="004277D9"/>
    <w:rsid w:val="00436E9B"/>
    <w:rsid w:val="0044241B"/>
    <w:rsid w:val="0046166F"/>
    <w:rsid w:val="00465A48"/>
    <w:rsid w:val="004678F2"/>
    <w:rsid w:val="00470F55"/>
    <w:rsid w:val="00484F83"/>
    <w:rsid w:val="00490BDD"/>
    <w:rsid w:val="00492FD0"/>
    <w:rsid w:val="00495B6F"/>
    <w:rsid w:val="004A0B0E"/>
    <w:rsid w:val="004B66DD"/>
    <w:rsid w:val="004B789C"/>
    <w:rsid w:val="004C44A2"/>
    <w:rsid w:val="004C6D6A"/>
    <w:rsid w:val="004E1E4E"/>
    <w:rsid w:val="00506E59"/>
    <w:rsid w:val="00514C2D"/>
    <w:rsid w:val="0051611C"/>
    <w:rsid w:val="00520380"/>
    <w:rsid w:val="00522866"/>
    <w:rsid w:val="005238E5"/>
    <w:rsid w:val="00541C3D"/>
    <w:rsid w:val="00544645"/>
    <w:rsid w:val="00546819"/>
    <w:rsid w:val="005558F6"/>
    <w:rsid w:val="00576DB1"/>
    <w:rsid w:val="00586382"/>
    <w:rsid w:val="00595493"/>
    <w:rsid w:val="005A1984"/>
    <w:rsid w:val="005A3D7E"/>
    <w:rsid w:val="005A7160"/>
    <w:rsid w:val="005A7CC3"/>
    <w:rsid w:val="005B699C"/>
    <w:rsid w:val="005C1A84"/>
    <w:rsid w:val="005C330D"/>
    <w:rsid w:val="005D346A"/>
    <w:rsid w:val="005D4554"/>
    <w:rsid w:val="005D7733"/>
    <w:rsid w:val="005E010C"/>
    <w:rsid w:val="005E0A0B"/>
    <w:rsid w:val="005E2667"/>
    <w:rsid w:val="005F2683"/>
    <w:rsid w:val="005F68A5"/>
    <w:rsid w:val="00605D59"/>
    <w:rsid w:val="006138FA"/>
    <w:rsid w:val="006156B2"/>
    <w:rsid w:val="0061595A"/>
    <w:rsid w:val="00623F6C"/>
    <w:rsid w:val="006270AD"/>
    <w:rsid w:val="00627A93"/>
    <w:rsid w:val="00637EF7"/>
    <w:rsid w:val="00640092"/>
    <w:rsid w:val="00645D55"/>
    <w:rsid w:val="00646C46"/>
    <w:rsid w:val="006524C2"/>
    <w:rsid w:val="006661D5"/>
    <w:rsid w:val="0068273D"/>
    <w:rsid w:val="00687FF0"/>
    <w:rsid w:val="006906FB"/>
    <w:rsid w:val="0069431D"/>
    <w:rsid w:val="006A09DC"/>
    <w:rsid w:val="006A3AD0"/>
    <w:rsid w:val="006A4D75"/>
    <w:rsid w:val="006C6164"/>
    <w:rsid w:val="006D1262"/>
    <w:rsid w:val="006E4984"/>
    <w:rsid w:val="006E78C5"/>
    <w:rsid w:val="006F6C6C"/>
    <w:rsid w:val="007028E1"/>
    <w:rsid w:val="00703933"/>
    <w:rsid w:val="0071695E"/>
    <w:rsid w:val="00720486"/>
    <w:rsid w:val="0073119E"/>
    <w:rsid w:val="00755EF1"/>
    <w:rsid w:val="0076446D"/>
    <w:rsid w:val="007647FF"/>
    <w:rsid w:val="00764D1B"/>
    <w:rsid w:val="00765DC4"/>
    <w:rsid w:val="00776D6F"/>
    <w:rsid w:val="0078046C"/>
    <w:rsid w:val="00790ABF"/>
    <w:rsid w:val="00794560"/>
    <w:rsid w:val="007A3BA7"/>
    <w:rsid w:val="007A3FAE"/>
    <w:rsid w:val="007A55E0"/>
    <w:rsid w:val="007A7088"/>
    <w:rsid w:val="007C411D"/>
    <w:rsid w:val="007C5368"/>
    <w:rsid w:val="007D05EF"/>
    <w:rsid w:val="007D2BCB"/>
    <w:rsid w:val="007E27C3"/>
    <w:rsid w:val="007E2C8D"/>
    <w:rsid w:val="007E3265"/>
    <w:rsid w:val="007E3A82"/>
    <w:rsid w:val="007E5ED8"/>
    <w:rsid w:val="00811BBB"/>
    <w:rsid w:val="00811FFA"/>
    <w:rsid w:val="00822037"/>
    <w:rsid w:val="008226F1"/>
    <w:rsid w:val="00834540"/>
    <w:rsid w:val="008566DB"/>
    <w:rsid w:val="008635B1"/>
    <w:rsid w:val="00864BF1"/>
    <w:rsid w:val="008678B2"/>
    <w:rsid w:val="00871799"/>
    <w:rsid w:val="008730CD"/>
    <w:rsid w:val="0087354F"/>
    <w:rsid w:val="00883AA5"/>
    <w:rsid w:val="0089154B"/>
    <w:rsid w:val="0089224F"/>
    <w:rsid w:val="008927B7"/>
    <w:rsid w:val="008959A2"/>
    <w:rsid w:val="008C0B23"/>
    <w:rsid w:val="008C790D"/>
    <w:rsid w:val="008D0221"/>
    <w:rsid w:val="008D091D"/>
    <w:rsid w:val="008E279A"/>
    <w:rsid w:val="00911106"/>
    <w:rsid w:val="009121BD"/>
    <w:rsid w:val="00912837"/>
    <w:rsid w:val="00936F61"/>
    <w:rsid w:val="009371D9"/>
    <w:rsid w:val="00940924"/>
    <w:rsid w:val="009420F4"/>
    <w:rsid w:val="00944BAC"/>
    <w:rsid w:val="0094672B"/>
    <w:rsid w:val="00947211"/>
    <w:rsid w:val="00950907"/>
    <w:rsid w:val="00950EE9"/>
    <w:rsid w:val="0095448D"/>
    <w:rsid w:val="00965718"/>
    <w:rsid w:val="009737A0"/>
    <w:rsid w:val="00983FDE"/>
    <w:rsid w:val="009841D2"/>
    <w:rsid w:val="009964C0"/>
    <w:rsid w:val="009A0CE1"/>
    <w:rsid w:val="009A6FEC"/>
    <w:rsid w:val="009B1310"/>
    <w:rsid w:val="009B2BD8"/>
    <w:rsid w:val="009B31FB"/>
    <w:rsid w:val="009B506A"/>
    <w:rsid w:val="009C001D"/>
    <w:rsid w:val="009C2E6F"/>
    <w:rsid w:val="009C5831"/>
    <w:rsid w:val="009D6B3A"/>
    <w:rsid w:val="009E529D"/>
    <w:rsid w:val="009F3E29"/>
    <w:rsid w:val="009F5918"/>
    <w:rsid w:val="009F5BCA"/>
    <w:rsid w:val="009F73DF"/>
    <w:rsid w:val="009F7A7B"/>
    <w:rsid w:val="00A14913"/>
    <w:rsid w:val="00A21FB1"/>
    <w:rsid w:val="00A23899"/>
    <w:rsid w:val="00A3000A"/>
    <w:rsid w:val="00A33AE0"/>
    <w:rsid w:val="00A353C2"/>
    <w:rsid w:val="00A35AD1"/>
    <w:rsid w:val="00A40FB1"/>
    <w:rsid w:val="00A447BC"/>
    <w:rsid w:val="00A54465"/>
    <w:rsid w:val="00A60366"/>
    <w:rsid w:val="00A6539F"/>
    <w:rsid w:val="00A71760"/>
    <w:rsid w:val="00A76E17"/>
    <w:rsid w:val="00A77CF6"/>
    <w:rsid w:val="00A8522E"/>
    <w:rsid w:val="00A85B8E"/>
    <w:rsid w:val="00A876C0"/>
    <w:rsid w:val="00AA23A2"/>
    <w:rsid w:val="00AA44E1"/>
    <w:rsid w:val="00AB56EF"/>
    <w:rsid w:val="00AC29AF"/>
    <w:rsid w:val="00AC2F08"/>
    <w:rsid w:val="00AC67D6"/>
    <w:rsid w:val="00AD398C"/>
    <w:rsid w:val="00AE0CD7"/>
    <w:rsid w:val="00AE66F5"/>
    <w:rsid w:val="00AE70D4"/>
    <w:rsid w:val="00AE7447"/>
    <w:rsid w:val="00B03DFA"/>
    <w:rsid w:val="00B044B6"/>
    <w:rsid w:val="00B251E3"/>
    <w:rsid w:val="00B32B3E"/>
    <w:rsid w:val="00B32CC3"/>
    <w:rsid w:val="00B32E0E"/>
    <w:rsid w:val="00B37A95"/>
    <w:rsid w:val="00B420C2"/>
    <w:rsid w:val="00B43A25"/>
    <w:rsid w:val="00B57A25"/>
    <w:rsid w:val="00B61FA6"/>
    <w:rsid w:val="00B6202F"/>
    <w:rsid w:val="00B75573"/>
    <w:rsid w:val="00B75F2E"/>
    <w:rsid w:val="00B772EC"/>
    <w:rsid w:val="00B924E3"/>
    <w:rsid w:val="00B9695F"/>
    <w:rsid w:val="00BC5E19"/>
    <w:rsid w:val="00BC7E1D"/>
    <w:rsid w:val="00BD415E"/>
    <w:rsid w:val="00BD4CFD"/>
    <w:rsid w:val="00BD575A"/>
    <w:rsid w:val="00BE6E60"/>
    <w:rsid w:val="00BF27F5"/>
    <w:rsid w:val="00C24966"/>
    <w:rsid w:val="00C2516E"/>
    <w:rsid w:val="00C302C4"/>
    <w:rsid w:val="00C4021D"/>
    <w:rsid w:val="00C42867"/>
    <w:rsid w:val="00C45908"/>
    <w:rsid w:val="00C45A26"/>
    <w:rsid w:val="00C72754"/>
    <w:rsid w:val="00C753DC"/>
    <w:rsid w:val="00C908D0"/>
    <w:rsid w:val="00C934B9"/>
    <w:rsid w:val="00C93B7B"/>
    <w:rsid w:val="00C9771A"/>
    <w:rsid w:val="00CB226E"/>
    <w:rsid w:val="00CB6B34"/>
    <w:rsid w:val="00CC331B"/>
    <w:rsid w:val="00CD1F72"/>
    <w:rsid w:val="00CD62D2"/>
    <w:rsid w:val="00CE1798"/>
    <w:rsid w:val="00CF4C1A"/>
    <w:rsid w:val="00D07336"/>
    <w:rsid w:val="00D204D4"/>
    <w:rsid w:val="00D20782"/>
    <w:rsid w:val="00D2100F"/>
    <w:rsid w:val="00D31AC4"/>
    <w:rsid w:val="00D337DF"/>
    <w:rsid w:val="00D40ABC"/>
    <w:rsid w:val="00D423F3"/>
    <w:rsid w:val="00D46119"/>
    <w:rsid w:val="00D50BB3"/>
    <w:rsid w:val="00D519E5"/>
    <w:rsid w:val="00D533E4"/>
    <w:rsid w:val="00D56405"/>
    <w:rsid w:val="00D56F18"/>
    <w:rsid w:val="00D63F7C"/>
    <w:rsid w:val="00D67473"/>
    <w:rsid w:val="00D842EA"/>
    <w:rsid w:val="00D97807"/>
    <w:rsid w:val="00DA00EB"/>
    <w:rsid w:val="00DA2F12"/>
    <w:rsid w:val="00DB3F61"/>
    <w:rsid w:val="00DB6582"/>
    <w:rsid w:val="00DC3D28"/>
    <w:rsid w:val="00DC5B40"/>
    <w:rsid w:val="00DD4C6D"/>
    <w:rsid w:val="00E11000"/>
    <w:rsid w:val="00E22F6A"/>
    <w:rsid w:val="00E259D6"/>
    <w:rsid w:val="00E26945"/>
    <w:rsid w:val="00E309D4"/>
    <w:rsid w:val="00E314DC"/>
    <w:rsid w:val="00E4253C"/>
    <w:rsid w:val="00E5018F"/>
    <w:rsid w:val="00E55565"/>
    <w:rsid w:val="00E602D4"/>
    <w:rsid w:val="00E62A44"/>
    <w:rsid w:val="00E6529E"/>
    <w:rsid w:val="00E7435E"/>
    <w:rsid w:val="00E94253"/>
    <w:rsid w:val="00EA1619"/>
    <w:rsid w:val="00EA6D80"/>
    <w:rsid w:val="00EA7C63"/>
    <w:rsid w:val="00EB15CF"/>
    <w:rsid w:val="00EB6347"/>
    <w:rsid w:val="00EC24B6"/>
    <w:rsid w:val="00EC61A3"/>
    <w:rsid w:val="00ED10F8"/>
    <w:rsid w:val="00ED6D84"/>
    <w:rsid w:val="00EE1AD9"/>
    <w:rsid w:val="00EE3756"/>
    <w:rsid w:val="00EE50F7"/>
    <w:rsid w:val="00F01B0B"/>
    <w:rsid w:val="00F034E9"/>
    <w:rsid w:val="00F06ACD"/>
    <w:rsid w:val="00F17767"/>
    <w:rsid w:val="00F23D07"/>
    <w:rsid w:val="00F25C79"/>
    <w:rsid w:val="00F32FF1"/>
    <w:rsid w:val="00F33466"/>
    <w:rsid w:val="00F5495F"/>
    <w:rsid w:val="00F66B95"/>
    <w:rsid w:val="00F66C8B"/>
    <w:rsid w:val="00F7574F"/>
    <w:rsid w:val="00F93F27"/>
    <w:rsid w:val="00FA0228"/>
    <w:rsid w:val="00FA0524"/>
    <w:rsid w:val="00FA1FE2"/>
    <w:rsid w:val="00FB3DC9"/>
    <w:rsid w:val="00FB4BC0"/>
    <w:rsid w:val="00FB6F7C"/>
    <w:rsid w:val="00FC0DD6"/>
    <w:rsid w:val="00FD3C16"/>
    <w:rsid w:val="00FD5A08"/>
    <w:rsid w:val="00FD74E6"/>
    <w:rsid w:val="00FE5EC9"/>
    <w:rsid w:val="00FF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3AC21BC"/>
  <w15:chartTrackingRefBased/>
  <w15:docId w15:val="{C0E7EC98-233A-4CC3-BEA6-3EFA2A88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link w:val="FooterChar"/>
    <w:uiPriority w:val="99"/>
    <w:rsid w:val="00C4021D"/>
    <w:pPr>
      <w:tabs>
        <w:tab w:val="center" w:pos="4320"/>
        <w:tab w:val="right" w:pos="8640"/>
      </w:tabs>
    </w:pPr>
    <w:rPr>
      <w:rFonts w:ascii="Arial" w:hAnsi="Arial"/>
      <w:sz w:val="18"/>
      <w:szCs w:val="20"/>
    </w:rPr>
  </w:style>
  <w:style w:type="paragraph" w:styleId="Header">
    <w:name w:val="header"/>
    <w:basedOn w:val="Normal"/>
    <w:link w:val="HeaderChar"/>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
      </w:numPr>
    </w:pPr>
    <w:rPr>
      <w:rFonts w:ascii="Arial" w:hAnsi="Arial"/>
      <w:sz w:val="18"/>
      <w:szCs w:val="20"/>
    </w:rPr>
  </w:style>
  <w:style w:type="paragraph" w:styleId="ListBullet2">
    <w:name w:val="List Bullet 2"/>
    <w:basedOn w:val="Normal"/>
    <w:autoRedefine/>
    <w:rsid w:val="00C4021D"/>
    <w:pPr>
      <w:numPr>
        <w:numId w:val="2"/>
      </w:numPr>
    </w:pPr>
    <w:rPr>
      <w:rFonts w:ascii="Arial" w:hAnsi="Arial"/>
      <w:sz w:val="18"/>
      <w:szCs w:val="20"/>
    </w:rPr>
  </w:style>
  <w:style w:type="paragraph" w:styleId="ListBullet3">
    <w:name w:val="List Bullet 3"/>
    <w:basedOn w:val="Normal"/>
    <w:autoRedefine/>
    <w:rsid w:val="00C4021D"/>
    <w:pPr>
      <w:numPr>
        <w:numId w:val="3"/>
      </w:numPr>
    </w:pPr>
    <w:rPr>
      <w:rFonts w:ascii="Arial" w:hAnsi="Arial"/>
      <w:sz w:val="18"/>
      <w:szCs w:val="20"/>
    </w:rPr>
  </w:style>
  <w:style w:type="paragraph" w:styleId="ListBullet4">
    <w:name w:val="List Bullet 4"/>
    <w:basedOn w:val="Normal"/>
    <w:autoRedefine/>
    <w:rsid w:val="00C4021D"/>
    <w:pPr>
      <w:numPr>
        <w:numId w:val="4"/>
      </w:numPr>
    </w:pPr>
    <w:rPr>
      <w:rFonts w:ascii="Arial" w:hAnsi="Arial"/>
      <w:sz w:val="18"/>
      <w:szCs w:val="20"/>
    </w:rPr>
  </w:style>
  <w:style w:type="paragraph" w:styleId="ListBullet5">
    <w:name w:val="List Bullet 5"/>
    <w:basedOn w:val="Normal"/>
    <w:autoRedefine/>
    <w:rsid w:val="00C4021D"/>
    <w:pPr>
      <w:numPr>
        <w:numId w:val="5"/>
      </w:numPr>
    </w:pPr>
    <w:rPr>
      <w:rFonts w:ascii="Arial" w:hAnsi="Arial"/>
      <w:sz w:val="18"/>
      <w:szCs w:val="20"/>
    </w:rPr>
  </w:style>
  <w:style w:type="paragraph" w:styleId="ListNumber">
    <w:name w:val="List Number"/>
    <w:basedOn w:val="Normal"/>
    <w:rsid w:val="00C4021D"/>
    <w:pPr>
      <w:numPr>
        <w:numId w:val="6"/>
      </w:numPr>
    </w:pPr>
    <w:rPr>
      <w:rFonts w:ascii="Arial" w:hAnsi="Arial"/>
      <w:sz w:val="18"/>
      <w:szCs w:val="20"/>
    </w:rPr>
  </w:style>
  <w:style w:type="paragraph" w:styleId="ListNumber2">
    <w:name w:val="List Number 2"/>
    <w:basedOn w:val="Normal"/>
    <w:rsid w:val="00C4021D"/>
    <w:pPr>
      <w:numPr>
        <w:numId w:val="7"/>
      </w:numPr>
    </w:pPr>
    <w:rPr>
      <w:rFonts w:ascii="Arial" w:hAnsi="Arial"/>
      <w:sz w:val="18"/>
      <w:szCs w:val="20"/>
    </w:rPr>
  </w:style>
  <w:style w:type="paragraph" w:styleId="ListNumber3">
    <w:name w:val="List Number 3"/>
    <w:basedOn w:val="Normal"/>
    <w:rsid w:val="00C4021D"/>
    <w:pPr>
      <w:numPr>
        <w:numId w:val="8"/>
      </w:numPr>
    </w:pPr>
    <w:rPr>
      <w:rFonts w:ascii="Arial" w:hAnsi="Arial"/>
      <w:sz w:val="18"/>
      <w:szCs w:val="20"/>
    </w:rPr>
  </w:style>
  <w:style w:type="paragraph" w:styleId="ListNumber4">
    <w:name w:val="List Number 4"/>
    <w:basedOn w:val="Normal"/>
    <w:rsid w:val="00C4021D"/>
    <w:pPr>
      <w:numPr>
        <w:numId w:val="9"/>
      </w:numPr>
    </w:pPr>
    <w:rPr>
      <w:rFonts w:ascii="Arial" w:hAnsi="Arial"/>
      <w:sz w:val="18"/>
      <w:szCs w:val="20"/>
    </w:rPr>
  </w:style>
  <w:style w:type="paragraph" w:styleId="ListNumber5">
    <w:name w:val="List Number 5"/>
    <w:basedOn w:val="Normal"/>
    <w:rsid w:val="00C4021D"/>
    <w:pPr>
      <w:numPr>
        <w:numId w:val="10"/>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uiPriority w:val="99"/>
    <w:rsid w:val="00A35AD1"/>
    <w:rPr>
      <w:rFonts w:ascii="Arial" w:hAnsi="Arial"/>
      <w:sz w:val="18"/>
    </w:rPr>
  </w:style>
  <w:style w:type="paragraph" w:styleId="ListParagraph">
    <w:name w:val="List Paragraph"/>
    <w:basedOn w:val="Normal"/>
    <w:uiPriority w:val="34"/>
    <w:qFormat/>
    <w:rsid w:val="00FF452C"/>
    <w:pPr>
      <w:spacing w:after="200" w:line="276" w:lineRule="auto"/>
      <w:ind w:left="720"/>
    </w:pPr>
    <w:rPr>
      <w:rFonts w:ascii="Calibri" w:eastAsia="Calibri" w:hAnsi="Calibri"/>
      <w:sz w:val="22"/>
      <w:szCs w:val="22"/>
    </w:rPr>
  </w:style>
  <w:style w:type="paragraph" w:customStyle="1" w:styleId="FormTemplatetext">
    <w:name w:val="Form Template text"/>
    <w:basedOn w:val="BodyText"/>
    <w:rsid w:val="00FF452C"/>
  </w:style>
  <w:style w:type="paragraph" w:styleId="BodyTextIndent3">
    <w:name w:val="Body Text Indent 3"/>
    <w:basedOn w:val="Normal"/>
    <w:link w:val="BodyTextIndent3Char"/>
    <w:rsid w:val="00FF452C"/>
    <w:pPr>
      <w:spacing w:after="120"/>
      <w:ind w:left="360"/>
    </w:pPr>
    <w:rPr>
      <w:rFonts w:ascii="Arial" w:hAnsi="Arial"/>
      <w:sz w:val="16"/>
      <w:szCs w:val="16"/>
    </w:rPr>
  </w:style>
  <w:style w:type="character" w:customStyle="1" w:styleId="BodyTextIndent3Char">
    <w:name w:val="Body Text Indent 3 Char"/>
    <w:link w:val="BodyTextIndent3"/>
    <w:rsid w:val="00FF452C"/>
    <w:rPr>
      <w:rFonts w:ascii="Arial" w:hAnsi="Arial"/>
      <w:sz w:val="16"/>
      <w:szCs w:val="16"/>
    </w:rPr>
  </w:style>
  <w:style w:type="paragraph" w:styleId="BodyText">
    <w:name w:val="Body Text"/>
    <w:basedOn w:val="Normal"/>
    <w:link w:val="BodyTextChar"/>
    <w:rsid w:val="00FF452C"/>
    <w:pPr>
      <w:spacing w:after="120"/>
    </w:pPr>
  </w:style>
  <w:style w:type="character" w:customStyle="1" w:styleId="BodyTextChar">
    <w:name w:val="Body Text Char"/>
    <w:link w:val="BodyText"/>
    <w:rsid w:val="00FF452C"/>
    <w:rPr>
      <w:sz w:val="24"/>
      <w:szCs w:val="24"/>
    </w:rPr>
  </w:style>
  <w:style w:type="character" w:customStyle="1" w:styleId="FooterChar">
    <w:name w:val="Footer Char"/>
    <w:basedOn w:val="DefaultParagraphFont"/>
    <w:link w:val="Footer"/>
    <w:uiPriority w:val="99"/>
    <w:rsid w:val="00637EF7"/>
    <w:rPr>
      <w:rFonts w:ascii="Arial" w:hAnsi="Arial"/>
      <w:sz w:val="18"/>
    </w:rPr>
  </w:style>
  <w:style w:type="character" w:styleId="CommentReference">
    <w:name w:val="annotation reference"/>
    <w:basedOn w:val="DefaultParagraphFont"/>
    <w:rsid w:val="00045BA2"/>
    <w:rPr>
      <w:sz w:val="16"/>
      <w:szCs w:val="16"/>
    </w:rPr>
  </w:style>
  <w:style w:type="paragraph" w:styleId="CommentText">
    <w:name w:val="annotation text"/>
    <w:basedOn w:val="Normal"/>
    <w:link w:val="CommentTextChar"/>
    <w:rsid w:val="00045BA2"/>
    <w:rPr>
      <w:sz w:val="20"/>
      <w:szCs w:val="20"/>
    </w:rPr>
  </w:style>
  <w:style w:type="character" w:customStyle="1" w:styleId="CommentTextChar">
    <w:name w:val="Comment Text Char"/>
    <w:basedOn w:val="DefaultParagraphFont"/>
    <w:link w:val="CommentText"/>
    <w:rsid w:val="00045BA2"/>
  </w:style>
  <w:style w:type="paragraph" w:styleId="CommentSubject">
    <w:name w:val="annotation subject"/>
    <w:basedOn w:val="CommentText"/>
    <w:next w:val="CommentText"/>
    <w:link w:val="CommentSubjectChar"/>
    <w:semiHidden/>
    <w:unhideWhenUsed/>
    <w:rsid w:val="00720486"/>
    <w:rPr>
      <w:b/>
      <w:bCs/>
    </w:rPr>
  </w:style>
  <w:style w:type="character" w:customStyle="1" w:styleId="CommentSubjectChar">
    <w:name w:val="Comment Subject Char"/>
    <w:basedOn w:val="CommentTextChar"/>
    <w:link w:val="CommentSubject"/>
    <w:semiHidden/>
    <w:rsid w:val="00720486"/>
    <w:rPr>
      <w:b/>
      <w:bCs/>
    </w:rPr>
  </w:style>
  <w:style w:type="paragraph" w:customStyle="1" w:styleId="SL-FlLftSgl">
    <w:name w:val="SL-Fl Lft Sgl"/>
    <w:basedOn w:val="Normal"/>
    <w:rsid w:val="00C93B7B"/>
    <w:pPr>
      <w:spacing w:after="240" w:line="240" w:lineRule="atLeast"/>
      <w:jc w:val="both"/>
    </w:pPr>
    <w:rPr>
      <w:rFonts w:eastAsia="Calibri"/>
    </w:rPr>
  </w:style>
  <w:style w:type="paragraph" w:styleId="Title">
    <w:name w:val="Title"/>
    <w:basedOn w:val="Normal"/>
    <w:link w:val="TitleChar"/>
    <w:qFormat/>
    <w:rsid w:val="00490BDD"/>
    <w:pPr>
      <w:jc w:val="center"/>
    </w:pPr>
    <w:rPr>
      <w:b/>
      <w:szCs w:val="20"/>
    </w:rPr>
  </w:style>
  <w:style w:type="character" w:customStyle="1" w:styleId="TitleChar">
    <w:name w:val="Title Char"/>
    <w:basedOn w:val="DefaultParagraphFont"/>
    <w:link w:val="Title"/>
    <w:rsid w:val="00490BDD"/>
    <w:rPr>
      <w:b/>
      <w:sz w:val="24"/>
    </w:rPr>
  </w:style>
  <w:style w:type="character" w:styleId="UnresolvedMention">
    <w:name w:val="Unresolved Mention"/>
    <w:basedOn w:val="DefaultParagraphFont"/>
    <w:uiPriority w:val="99"/>
    <w:semiHidden/>
    <w:unhideWhenUsed/>
    <w:rsid w:val="0068273D"/>
    <w:rPr>
      <w:color w:val="605E5C"/>
      <w:shd w:val="clear" w:color="auto" w:fill="E1DFDD"/>
    </w:rPr>
  </w:style>
  <w:style w:type="paragraph" w:styleId="NormalWeb">
    <w:name w:val="Normal (Web)"/>
    <w:basedOn w:val="Normal"/>
    <w:rsid w:val="00D842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5D17A7F490734BA62FDDF5C299BDF6" ma:contentTypeVersion="15" ma:contentTypeDescription="Create a new document." ma:contentTypeScope="" ma:versionID="4666a46d0840536672957616ed635441">
  <xsd:schema xmlns:xsd="http://www.w3.org/2001/XMLSchema" xmlns:xs="http://www.w3.org/2001/XMLSchema" xmlns:p="http://schemas.microsoft.com/office/2006/metadata/properties" xmlns:ns2="3193b7e1-cc3a-4af9-8cdc-d4435c4a2356" xmlns:ns3="163f6ca4-e552-4d04-a2e9-58856a21c2d3" targetNamespace="http://schemas.microsoft.com/office/2006/metadata/properties" ma:root="true" ma:fieldsID="0555ad9dd2693418e2c4249d366254d2" ns2:_="" ns3:_="">
    <xsd:import namespace="3193b7e1-cc3a-4af9-8cdc-d4435c4a2356"/>
    <xsd:import namespace="163f6ca4-e552-4d04-a2e9-58856a21c2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3b7e1-cc3a-4af9-8cdc-d4435c4a2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3aca46-5eb7-4709-9ec9-1b9f8a5bc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3f6ca4-e552-4d04-a2e9-58856a21c2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28978d-45a6-4cac-80cb-517d9d23683c}" ma:internalName="TaxCatchAll" ma:showField="CatchAllData" ma:web="163f6ca4-e552-4d04-a2e9-58856a21c2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93b7e1-cc3a-4af9-8cdc-d4435c4a2356">
      <Terms xmlns="http://schemas.microsoft.com/office/infopath/2007/PartnerControls"/>
    </lcf76f155ced4ddcb4097134ff3c332f>
    <TaxCatchAll xmlns="163f6ca4-e552-4d04-a2e9-58856a21c2d3" xsi:nil="true"/>
  </documentManagement>
</p:properties>
</file>

<file path=customXml/itemProps1.xml><?xml version="1.0" encoding="utf-8"?>
<ds:datastoreItem xmlns:ds="http://schemas.openxmlformats.org/officeDocument/2006/customXml" ds:itemID="{B3757949-E0AC-4FEC-9873-5454EA403F19}">
  <ds:schemaRefs>
    <ds:schemaRef ds:uri="http://schemas.openxmlformats.org/officeDocument/2006/bibliography"/>
  </ds:schemaRefs>
</ds:datastoreItem>
</file>

<file path=customXml/itemProps2.xml><?xml version="1.0" encoding="utf-8"?>
<ds:datastoreItem xmlns:ds="http://schemas.openxmlformats.org/officeDocument/2006/customXml" ds:itemID="{27AA0DDE-15A7-4CA0-B781-557D664F5B55}"/>
</file>

<file path=customXml/itemProps3.xml><?xml version="1.0" encoding="utf-8"?>
<ds:datastoreItem xmlns:ds="http://schemas.openxmlformats.org/officeDocument/2006/customXml" ds:itemID="{598A074C-2419-452D-AC7E-67139CE11DFB}"/>
</file>

<file path=customXml/itemProps4.xml><?xml version="1.0" encoding="utf-8"?>
<ds:datastoreItem xmlns:ds="http://schemas.openxmlformats.org/officeDocument/2006/customXml" ds:itemID="{AE894FC4-B77F-4157-B25C-302ED6A6214A}"/>
</file>

<file path=docProps/app.xml><?xml version="1.0" encoding="utf-8"?>
<Properties xmlns="http://schemas.openxmlformats.org/officeDocument/2006/extended-properties" xmlns:vt="http://schemas.openxmlformats.org/officeDocument/2006/docPropsVTypes">
  <Template>IRB-1v5</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
  <cp:lastModifiedBy>Kalyani Sury</cp:lastModifiedBy>
  <cp:revision>3</cp:revision>
  <cp:lastPrinted>2016-03-15T15:24:00Z</cp:lastPrinted>
  <dcterms:created xsi:type="dcterms:W3CDTF">2023-04-28T17:37:00Z</dcterms:created>
  <dcterms:modified xsi:type="dcterms:W3CDTF">2023-04-28T18:52:00Z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0x010100545D17A7F490734BA62FDDF5C299BDF6</vt:lpwstr>
  </property>
</Properties>
</file>